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D1" w:rsidRPr="009F4C56" w:rsidRDefault="00D95373" w:rsidP="004F2B0A">
      <w:pPr>
        <w:pStyle w:val="Bezmezer"/>
        <w:jc w:val="both"/>
        <w:rPr>
          <w:rFonts w:ascii="Times New Roman" w:hAnsi="Times New Roman" w:cs="Times New Roman"/>
          <w:b/>
        </w:rPr>
      </w:pPr>
      <w:r w:rsidRPr="009F4C56">
        <w:rPr>
          <w:rFonts w:ascii="Times New Roman" w:hAnsi="Times New Roman" w:cs="Times New Roman"/>
          <w:b/>
        </w:rPr>
        <w:t>Budoucí maminky mohou na p</w:t>
      </w:r>
      <w:r w:rsidR="00462CD1" w:rsidRPr="009F4C56">
        <w:rPr>
          <w:rFonts w:ascii="Times New Roman" w:hAnsi="Times New Roman" w:cs="Times New Roman"/>
          <w:b/>
        </w:rPr>
        <w:t xml:space="preserve">rvotrimestrální screening </w:t>
      </w:r>
      <w:r w:rsidRPr="009F4C56">
        <w:rPr>
          <w:rFonts w:ascii="Times New Roman" w:hAnsi="Times New Roman" w:cs="Times New Roman"/>
          <w:b/>
        </w:rPr>
        <w:t xml:space="preserve">do porodnice v Krnově </w:t>
      </w:r>
    </w:p>
    <w:p w:rsidR="00462CD1" w:rsidRPr="009F4C56" w:rsidRDefault="00325C7A" w:rsidP="004F2B0A">
      <w:pPr>
        <w:pStyle w:val="Bezmezer"/>
        <w:jc w:val="both"/>
        <w:rPr>
          <w:rFonts w:ascii="Times New Roman" w:hAnsi="Times New Roman" w:cs="Times New Roman"/>
        </w:rPr>
      </w:pPr>
      <w:r w:rsidRPr="009F4C56">
        <w:rPr>
          <w:rFonts w:ascii="Times New Roman" w:hAnsi="Times New Roman" w:cs="Times New Roman"/>
        </w:rPr>
        <w:t>Nov</w:t>
      </w:r>
      <w:r w:rsidR="007766D0">
        <w:rPr>
          <w:rFonts w:ascii="Times New Roman" w:hAnsi="Times New Roman" w:cs="Times New Roman"/>
        </w:rPr>
        <w:t xml:space="preserve">é špičkové </w:t>
      </w:r>
      <w:r w:rsidRPr="009F4C56">
        <w:rPr>
          <w:rFonts w:ascii="Times New Roman" w:hAnsi="Times New Roman" w:cs="Times New Roman"/>
        </w:rPr>
        <w:t>ultrazvuk</w:t>
      </w:r>
      <w:r w:rsidR="007766D0">
        <w:rPr>
          <w:rFonts w:ascii="Times New Roman" w:hAnsi="Times New Roman" w:cs="Times New Roman"/>
        </w:rPr>
        <w:t>y</w:t>
      </w:r>
      <w:r w:rsidRPr="009F4C56">
        <w:rPr>
          <w:rFonts w:ascii="Times New Roman" w:hAnsi="Times New Roman" w:cs="Times New Roman"/>
        </w:rPr>
        <w:t xml:space="preserve"> </w:t>
      </w:r>
      <w:r w:rsidR="005E175C" w:rsidRPr="009F4C56">
        <w:rPr>
          <w:rFonts w:ascii="Times New Roman" w:hAnsi="Times New Roman" w:cs="Times New Roman"/>
        </w:rPr>
        <w:t>Samsung</w:t>
      </w:r>
      <w:r w:rsidR="00462CD1" w:rsidRPr="009F4C56">
        <w:rPr>
          <w:rFonts w:ascii="Times New Roman" w:hAnsi="Times New Roman" w:cs="Times New Roman"/>
        </w:rPr>
        <w:t xml:space="preserve"> za </w:t>
      </w:r>
      <w:r w:rsidR="007766D0">
        <w:rPr>
          <w:rFonts w:ascii="Times New Roman" w:hAnsi="Times New Roman" w:cs="Times New Roman"/>
        </w:rPr>
        <w:t>2,36 milionu Kč s DPH</w:t>
      </w:r>
      <w:r w:rsidR="00462CD1" w:rsidRPr="009F4C56">
        <w:rPr>
          <w:rFonts w:ascii="Times New Roman" w:hAnsi="Times New Roman" w:cs="Times New Roman"/>
        </w:rPr>
        <w:t xml:space="preserve"> </w:t>
      </w:r>
      <w:r w:rsidRPr="009F4C56">
        <w:rPr>
          <w:rFonts w:ascii="Times New Roman" w:hAnsi="Times New Roman" w:cs="Times New Roman"/>
        </w:rPr>
        <w:t>mají k dispozici v</w:t>
      </w:r>
      <w:r w:rsidR="001E216C" w:rsidRPr="009F4C56">
        <w:rPr>
          <w:rFonts w:ascii="Times New Roman" w:hAnsi="Times New Roman" w:cs="Times New Roman"/>
        </w:rPr>
        <w:t xml:space="preserve"> krnovské porodnici. </w:t>
      </w:r>
      <w:r w:rsidR="007766D0">
        <w:rPr>
          <w:rFonts w:ascii="Times New Roman" w:hAnsi="Times New Roman" w:cs="Times New Roman"/>
        </w:rPr>
        <w:t>Pomocí přístrojů</w:t>
      </w:r>
      <w:r w:rsidR="001E216C" w:rsidRPr="009F4C56">
        <w:rPr>
          <w:rFonts w:ascii="Times New Roman" w:hAnsi="Times New Roman" w:cs="Times New Roman"/>
        </w:rPr>
        <w:t xml:space="preserve"> </w:t>
      </w:r>
      <w:r w:rsidRPr="009F4C56">
        <w:rPr>
          <w:rFonts w:ascii="Times New Roman" w:hAnsi="Times New Roman" w:cs="Times New Roman"/>
        </w:rPr>
        <w:t xml:space="preserve">mohou </w:t>
      </w:r>
      <w:r w:rsidR="001E216C" w:rsidRPr="009F4C56">
        <w:rPr>
          <w:rFonts w:ascii="Times New Roman" w:hAnsi="Times New Roman" w:cs="Times New Roman"/>
        </w:rPr>
        <w:t>lékaři</w:t>
      </w:r>
      <w:r w:rsidRPr="009F4C56">
        <w:rPr>
          <w:rFonts w:ascii="Times New Roman" w:hAnsi="Times New Roman" w:cs="Times New Roman"/>
        </w:rPr>
        <w:t xml:space="preserve"> provádět </w:t>
      </w:r>
      <w:r w:rsidR="00462CD1" w:rsidRPr="009F4C56">
        <w:rPr>
          <w:rFonts w:ascii="Times New Roman" w:hAnsi="Times New Roman" w:cs="Times New Roman"/>
        </w:rPr>
        <w:t>prvotrimestrální screening</w:t>
      </w:r>
      <w:r w:rsidRPr="009F4C56">
        <w:rPr>
          <w:rFonts w:ascii="Times New Roman" w:hAnsi="Times New Roman" w:cs="Times New Roman"/>
        </w:rPr>
        <w:t xml:space="preserve"> plodu</w:t>
      </w:r>
      <w:r w:rsidR="00462CD1" w:rsidRPr="009F4C56">
        <w:rPr>
          <w:rFonts w:ascii="Times New Roman" w:hAnsi="Times New Roman" w:cs="Times New Roman"/>
        </w:rPr>
        <w:t xml:space="preserve">. </w:t>
      </w:r>
      <w:r w:rsidRPr="009F4C56">
        <w:rPr>
          <w:rFonts w:ascii="Times New Roman" w:hAnsi="Times New Roman" w:cs="Times New Roman"/>
        </w:rPr>
        <w:t xml:space="preserve">Těhotné ženy z regionu </w:t>
      </w:r>
      <w:r w:rsidR="004F2B0A" w:rsidRPr="009F4C56">
        <w:rPr>
          <w:rFonts w:ascii="Times New Roman" w:hAnsi="Times New Roman" w:cs="Times New Roman"/>
        </w:rPr>
        <w:t xml:space="preserve">dosud </w:t>
      </w:r>
      <w:r w:rsidRPr="009F4C56">
        <w:rPr>
          <w:rFonts w:ascii="Times New Roman" w:hAnsi="Times New Roman" w:cs="Times New Roman"/>
        </w:rPr>
        <w:t xml:space="preserve">musely </w:t>
      </w:r>
      <w:r w:rsidR="004F2B0A" w:rsidRPr="009F4C56">
        <w:rPr>
          <w:rFonts w:ascii="Times New Roman" w:hAnsi="Times New Roman" w:cs="Times New Roman"/>
        </w:rPr>
        <w:t>toto vyšetření</w:t>
      </w:r>
      <w:r w:rsidRPr="009F4C56">
        <w:rPr>
          <w:rFonts w:ascii="Times New Roman" w:hAnsi="Times New Roman" w:cs="Times New Roman"/>
        </w:rPr>
        <w:t xml:space="preserve"> </w:t>
      </w:r>
      <w:r w:rsidR="00462CD1" w:rsidRPr="009F4C56">
        <w:rPr>
          <w:rFonts w:ascii="Times New Roman" w:hAnsi="Times New Roman" w:cs="Times New Roman"/>
        </w:rPr>
        <w:t xml:space="preserve">absolvovat v Olomouci či </w:t>
      </w:r>
      <w:r w:rsidR="001E216C" w:rsidRPr="009F4C56">
        <w:rPr>
          <w:rFonts w:ascii="Times New Roman" w:hAnsi="Times New Roman" w:cs="Times New Roman"/>
        </w:rPr>
        <w:t xml:space="preserve">v </w:t>
      </w:r>
      <w:r w:rsidR="00462CD1" w:rsidRPr="009F4C56">
        <w:rPr>
          <w:rFonts w:ascii="Times New Roman" w:hAnsi="Times New Roman" w:cs="Times New Roman"/>
        </w:rPr>
        <w:t>Ostravě.</w:t>
      </w:r>
    </w:p>
    <w:p w:rsidR="00325C7A" w:rsidRPr="009F4C56" w:rsidRDefault="00462CD1" w:rsidP="004F2B0A">
      <w:pPr>
        <w:pStyle w:val="Bezmezer"/>
        <w:jc w:val="both"/>
        <w:rPr>
          <w:rFonts w:ascii="Times New Roman" w:hAnsi="Times New Roman" w:cs="Times New Roman"/>
        </w:rPr>
      </w:pPr>
      <w:r w:rsidRPr="009F4C56">
        <w:rPr>
          <w:rFonts w:ascii="Times New Roman" w:hAnsi="Times New Roman" w:cs="Times New Roman"/>
          <w:i/>
        </w:rPr>
        <w:t>„</w:t>
      </w:r>
      <w:r w:rsidR="00325C7A" w:rsidRPr="009F4C56">
        <w:rPr>
          <w:rFonts w:ascii="Times New Roman" w:hAnsi="Times New Roman" w:cs="Times New Roman"/>
          <w:i/>
        </w:rPr>
        <w:t xml:space="preserve">V naší porodnici máme celou řadu novinek, </w:t>
      </w:r>
      <w:r w:rsidR="009F4C56">
        <w:rPr>
          <w:rFonts w:ascii="Times New Roman" w:hAnsi="Times New Roman" w:cs="Times New Roman"/>
          <w:i/>
        </w:rPr>
        <w:t xml:space="preserve">ať už jde o moderně vybavené </w:t>
      </w:r>
      <w:r w:rsidR="00325C7A" w:rsidRPr="009F4C56">
        <w:rPr>
          <w:rFonts w:ascii="Times New Roman" w:hAnsi="Times New Roman" w:cs="Times New Roman"/>
          <w:i/>
        </w:rPr>
        <w:t xml:space="preserve">nadstandardy, či </w:t>
      </w:r>
      <w:r w:rsidR="009F4C56">
        <w:rPr>
          <w:rFonts w:ascii="Times New Roman" w:hAnsi="Times New Roman" w:cs="Times New Roman"/>
          <w:i/>
        </w:rPr>
        <w:t xml:space="preserve">dle dnešních trendů přepracovaný </w:t>
      </w:r>
      <w:r w:rsidR="00325C7A" w:rsidRPr="009F4C56">
        <w:rPr>
          <w:rFonts w:ascii="Times New Roman" w:hAnsi="Times New Roman" w:cs="Times New Roman"/>
          <w:i/>
        </w:rPr>
        <w:t>jídelníč</w:t>
      </w:r>
      <w:r w:rsidR="00626361" w:rsidRPr="009F4C56">
        <w:rPr>
          <w:rFonts w:ascii="Times New Roman" w:hAnsi="Times New Roman" w:cs="Times New Roman"/>
          <w:i/>
        </w:rPr>
        <w:t>ek pro těhotné ženy a maminky p</w:t>
      </w:r>
      <w:r w:rsidR="00325C7A" w:rsidRPr="009F4C56">
        <w:rPr>
          <w:rFonts w:ascii="Times New Roman" w:hAnsi="Times New Roman" w:cs="Times New Roman"/>
          <w:i/>
        </w:rPr>
        <w:t>o porodu. Nov</w:t>
      </w:r>
      <w:r w:rsidR="007766D0">
        <w:rPr>
          <w:rFonts w:ascii="Times New Roman" w:hAnsi="Times New Roman" w:cs="Times New Roman"/>
          <w:i/>
        </w:rPr>
        <w:t xml:space="preserve">é ultrazvuky </w:t>
      </w:r>
      <w:r w:rsidR="00325C7A" w:rsidRPr="009F4C56">
        <w:rPr>
          <w:rFonts w:ascii="Times New Roman" w:hAnsi="Times New Roman" w:cs="Times New Roman"/>
          <w:i/>
        </w:rPr>
        <w:t>pořízen</w:t>
      </w:r>
      <w:r w:rsidR="007766D0">
        <w:rPr>
          <w:rFonts w:ascii="Times New Roman" w:hAnsi="Times New Roman" w:cs="Times New Roman"/>
          <w:i/>
        </w:rPr>
        <w:t>é</w:t>
      </w:r>
      <w:r w:rsidR="00325C7A" w:rsidRPr="009F4C56">
        <w:rPr>
          <w:rFonts w:ascii="Times New Roman" w:hAnsi="Times New Roman" w:cs="Times New Roman"/>
          <w:i/>
        </w:rPr>
        <w:t xml:space="preserve"> z prostředků </w:t>
      </w:r>
      <w:r w:rsidR="009F4C56">
        <w:rPr>
          <w:rFonts w:ascii="Times New Roman" w:hAnsi="Times New Roman" w:cs="Times New Roman"/>
          <w:i/>
        </w:rPr>
        <w:t>dotačního titulu</w:t>
      </w:r>
      <w:r w:rsidR="00325C7A" w:rsidRPr="009F4C56">
        <w:rPr>
          <w:rFonts w:ascii="Times New Roman" w:hAnsi="Times New Roman" w:cs="Times New Roman"/>
          <w:i/>
        </w:rPr>
        <w:t xml:space="preserve"> REACT, na kter</w:t>
      </w:r>
      <w:r w:rsidR="007766D0">
        <w:rPr>
          <w:rFonts w:ascii="Times New Roman" w:hAnsi="Times New Roman" w:cs="Times New Roman"/>
          <w:i/>
        </w:rPr>
        <w:t>ých</w:t>
      </w:r>
      <w:r w:rsidR="00325C7A" w:rsidRPr="009F4C56">
        <w:rPr>
          <w:rFonts w:ascii="Times New Roman" w:hAnsi="Times New Roman" w:cs="Times New Roman"/>
          <w:i/>
        </w:rPr>
        <w:t xml:space="preserve"> budou lékaři pro</w:t>
      </w:r>
      <w:r w:rsidR="00FC398E">
        <w:rPr>
          <w:rFonts w:ascii="Times New Roman" w:hAnsi="Times New Roman" w:cs="Times New Roman"/>
          <w:i/>
        </w:rPr>
        <w:t xml:space="preserve">vádět prvotrimestrální screening, </w:t>
      </w:r>
      <w:r w:rsidR="00325C7A" w:rsidRPr="009F4C56">
        <w:rPr>
          <w:rFonts w:ascii="Times New Roman" w:hAnsi="Times New Roman" w:cs="Times New Roman"/>
          <w:i/>
        </w:rPr>
        <w:t>j</w:t>
      </w:r>
      <w:r w:rsidR="007766D0">
        <w:rPr>
          <w:rFonts w:ascii="Times New Roman" w:hAnsi="Times New Roman" w:cs="Times New Roman"/>
          <w:i/>
        </w:rPr>
        <w:t>sou</w:t>
      </w:r>
      <w:r w:rsidR="00325C7A" w:rsidRPr="009F4C56">
        <w:rPr>
          <w:rFonts w:ascii="Times New Roman" w:hAnsi="Times New Roman" w:cs="Times New Roman"/>
          <w:i/>
        </w:rPr>
        <w:t xml:space="preserve"> bezpochyby nej</w:t>
      </w:r>
      <w:r w:rsidR="001E216C" w:rsidRPr="009F4C56">
        <w:rPr>
          <w:rFonts w:ascii="Times New Roman" w:hAnsi="Times New Roman" w:cs="Times New Roman"/>
          <w:i/>
        </w:rPr>
        <w:t>významnější</w:t>
      </w:r>
      <w:r w:rsidR="009F4C56">
        <w:rPr>
          <w:rFonts w:ascii="Times New Roman" w:hAnsi="Times New Roman" w:cs="Times New Roman"/>
          <w:i/>
        </w:rPr>
        <w:t xml:space="preserve"> událostí posledních let. </w:t>
      </w:r>
      <w:r w:rsidR="00325C7A" w:rsidRPr="009F4C56">
        <w:rPr>
          <w:rFonts w:ascii="Times New Roman" w:hAnsi="Times New Roman" w:cs="Times New Roman"/>
          <w:i/>
        </w:rPr>
        <w:t>Pro těhotné ženy z regionu t</w:t>
      </w:r>
      <w:r w:rsidR="00626361" w:rsidRPr="009F4C56">
        <w:rPr>
          <w:rFonts w:ascii="Times New Roman" w:hAnsi="Times New Roman" w:cs="Times New Roman"/>
          <w:i/>
        </w:rPr>
        <w:t>o znamená, že již nemusí na</w:t>
      </w:r>
      <w:r w:rsidR="00325C7A" w:rsidRPr="009F4C56">
        <w:rPr>
          <w:rFonts w:ascii="Times New Roman" w:hAnsi="Times New Roman" w:cs="Times New Roman"/>
          <w:i/>
        </w:rPr>
        <w:t xml:space="preserve"> vyšetření jezdit do Olomouce či Ostravy. Provedeme j</w:t>
      </w:r>
      <w:r w:rsidR="00FC398E">
        <w:rPr>
          <w:rFonts w:ascii="Times New Roman" w:hAnsi="Times New Roman" w:cs="Times New Roman"/>
          <w:i/>
        </w:rPr>
        <w:t>ej</w:t>
      </w:r>
      <w:r w:rsidR="00325C7A" w:rsidRPr="009F4C56">
        <w:rPr>
          <w:rFonts w:ascii="Times New Roman" w:hAnsi="Times New Roman" w:cs="Times New Roman"/>
          <w:i/>
        </w:rPr>
        <w:t xml:space="preserve"> ve stejné kvalitě u nás, čímž ušetří čas</w:t>
      </w:r>
      <w:r w:rsidR="00707E29">
        <w:rPr>
          <w:rFonts w:ascii="Times New Roman" w:hAnsi="Times New Roman" w:cs="Times New Roman"/>
          <w:i/>
        </w:rPr>
        <w:t xml:space="preserve"> i peníze za cestu</w:t>
      </w:r>
      <w:r w:rsidR="00325C7A" w:rsidRPr="009F4C56">
        <w:rPr>
          <w:rFonts w:ascii="Times New Roman" w:hAnsi="Times New Roman" w:cs="Times New Roman"/>
          <w:i/>
        </w:rPr>
        <w:t>,“</w:t>
      </w:r>
      <w:r w:rsidR="00325C7A" w:rsidRPr="009F4C56">
        <w:rPr>
          <w:rFonts w:ascii="Times New Roman" w:hAnsi="Times New Roman" w:cs="Times New Roman"/>
        </w:rPr>
        <w:t xml:space="preserve"> uvedl ředitel nemocnice MUDr. Ladislav Václavec, MBA.</w:t>
      </w:r>
    </w:p>
    <w:p w:rsidR="00325C7A" w:rsidRPr="009F4C56" w:rsidRDefault="009C55A1" w:rsidP="004F2B0A">
      <w:pPr>
        <w:pStyle w:val="Bezmezer"/>
        <w:jc w:val="both"/>
        <w:rPr>
          <w:rFonts w:ascii="Times New Roman" w:hAnsi="Times New Roman" w:cs="Times New Roman"/>
          <w:b/>
        </w:rPr>
      </w:pPr>
      <w:r w:rsidRPr="009F4C56">
        <w:rPr>
          <w:rFonts w:ascii="Times New Roman" w:hAnsi="Times New Roman" w:cs="Times New Roman"/>
          <w:b/>
        </w:rPr>
        <w:t>Odhalí vady</w:t>
      </w:r>
    </w:p>
    <w:p w:rsidR="004F2B0A" w:rsidRPr="009F4C56" w:rsidRDefault="009C55A1" w:rsidP="004F2B0A">
      <w:pPr>
        <w:pStyle w:val="Bezmezer"/>
        <w:jc w:val="both"/>
        <w:rPr>
          <w:rStyle w:val="Siln"/>
          <w:rFonts w:ascii="Times New Roman" w:hAnsi="Times New Roman" w:cs="Times New Roman"/>
          <w:b w:val="0"/>
          <w:bCs w:val="0"/>
        </w:rPr>
      </w:pPr>
      <w:r w:rsidRPr="009F4C56">
        <w:rPr>
          <w:rFonts w:ascii="Times New Roman" w:hAnsi="Times New Roman" w:cs="Times New Roman"/>
        </w:rPr>
        <w:t xml:space="preserve">Prvotrimestrální screening plodu </w:t>
      </w:r>
      <w:r w:rsidR="00626361" w:rsidRPr="009F4C56">
        <w:rPr>
          <w:rFonts w:ascii="Times New Roman" w:hAnsi="Times New Roman" w:cs="Times New Roman"/>
        </w:rPr>
        <w:t>se provádí v 11. až 13. týdnu</w:t>
      </w:r>
      <w:r w:rsidR="00024249" w:rsidRPr="009F4C56">
        <w:rPr>
          <w:rFonts w:ascii="Times New Roman" w:hAnsi="Times New Roman" w:cs="Times New Roman"/>
        </w:rPr>
        <w:t xml:space="preserve"> těhotenství. </w:t>
      </w:r>
      <w:r w:rsidR="00024249" w:rsidRPr="009F4C56">
        <w:rPr>
          <w:rFonts w:ascii="Times New Roman" w:hAnsi="Times New Roman" w:cs="Times New Roman"/>
          <w:i/>
        </w:rPr>
        <w:t>„</w:t>
      </w:r>
      <w:r w:rsidR="00024249" w:rsidRPr="009F4C56">
        <w:rPr>
          <w:rStyle w:val="Siln"/>
          <w:rFonts w:ascii="Times New Roman" w:hAnsi="Times New Roman" w:cs="Times New Roman"/>
          <w:b w:val="0"/>
          <w:bCs w:val="0"/>
          <w:i/>
        </w:rPr>
        <w:t>Smysl to</w:t>
      </w:r>
      <w:r w:rsidR="00626361" w:rsidRPr="009F4C56">
        <w:rPr>
          <w:rStyle w:val="Siln"/>
          <w:rFonts w:ascii="Times New Roman" w:hAnsi="Times New Roman" w:cs="Times New Roman"/>
          <w:b w:val="0"/>
          <w:bCs w:val="0"/>
          <w:i/>
        </w:rPr>
        <w:t>ho</w:t>
      </w:r>
      <w:r w:rsidR="00024249" w:rsidRPr="009F4C56">
        <w:rPr>
          <w:rStyle w:val="Siln"/>
          <w:rFonts w:ascii="Times New Roman" w:hAnsi="Times New Roman" w:cs="Times New Roman"/>
          <w:b w:val="0"/>
          <w:bCs w:val="0"/>
          <w:i/>
        </w:rPr>
        <w:t>to vyšetření je především v posouzení individuálního rizik</w:t>
      </w:r>
      <w:r w:rsidR="007766D0">
        <w:rPr>
          <w:rStyle w:val="Siln"/>
          <w:rFonts w:ascii="Times New Roman" w:hAnsi="Times New Roman" w:cs="Times New Roman"/>
          <w:b w:val="0"/>
          <w:bCs w:val="0"/>
          <w:i/>
        </w:rPr>
        <w:t>a genetických vad, jako je například</w:t>
      </w:r>
      <w:r w:rsidR="00024249" w:rsidRPr="009F4C56">
        <w:rPr>
          <w:rStyle w:val="Siln"/>
          <w:rFonts w:ascii="Times New Roman" w:hAnsi="Times New Roman" w:cs="Times New Roman"/>
          <w:b w:val="0"/>
          <w:bCs w:val="0"/>
          <w:i/>
        </w:rPr>
        <w:t xml:space="preserve"> Downův syndrom. Jedná se o kombinované vyšetření, kdy výsledek testu závisí jak na ultrazvukovém</w:t>
      </w:r>
      <w:r w:rsidR="00FC398E">
        <w:rPr>
          <w:rStyle w:val="Siln"/>
          <w:rFonts w:ascii="Times New Roman" w:hAnsi="Times New Roman" w:cs="Times New Roman"/>
          <w:b w:val="0"/>
          <w:bCs w:val="0"/>
          <w:i/>
        </w:rPr>
        <w:t>,</w:t>
      </w:r>
      <w:r w:rsidR="00024249" w:rsidRPr="009F4C56">
        <w:rPr>
          <w:rStyle w:val="Siln"/>
          <w:rFonts w:ascii="Times New Roman" w:hAnsi="Times New Roman" w:cs="Times New Roman"/>
          <w:b w:val="0"/>
          <w:bCs w:val="0"/>
          <w:i/>
        </w:rPr>
        <w:t xml:space="preserve"> tak biochemickém vyšetření v začátku těhotenství. V případě vysokého rizika doporučuje lékař další konzultaci s </w:t>
      </w:r>
      <w:r w:rsidR="00626361" w:rsidRPr="009F4C56">
        <w:rPr>
          <w:rStyle w:val="Siln"/>
          <w:rFonts w:ascii="Times New Roman" w:hAnsi="Times New Roman" w:cs="Times New Roman"/>
          <w:b w:val="0"/>
          <w:bCs w:val="0"/>
          <w:i/>
        </w:rPr>
        <w:t xml:space="preserve">genetikem. Důležitou součástí ultrazvukového vyšetření je </w:t>
      </w:r>
      <w:r w:rsidR="00FC398E">
        <w:rPr>
          <w:rStyle w:val="Siln"/>
          <w:rFonts w:ascii="Times New Roman" w:hAnsi="Times New Roman" w:cs="Times New Roman"/>
          <w:b w:val="0"/>
          <w:bCs w:val="0"/>
          <w:i/>
        </w:rPr>
        <w:t xml:space="preserve">i </w:t>
      </w:r>
      <w:r w:rsidR="00626361" w:rsidRPr="009F4C56">
        <w:rPr>
          <w:rStyle w:val="Siln"/>
          <w:rFonts w:ascii="Times New Roman" w:hAnsi="Times New Roman" w:cs="Times New Roman"/>
          <w:b w:val="0"/>
          <w:bCs w:val="0"/>
          <w:i/>
        </w:rPr>
        <w:t xml:space="preserve">stanovení </w:t>
      </w:r>
      <w:r w:rsidR="00024249" w:rsidRPr="009F4C56">
        <w:rPr>
          <w:rStyle w:val="Siln"/>
          <w:rFonts w:ascii="Times New Roman" w:hAnsi="Times New Roman" w:cs="Times New Roman"/>
          <w:b w:val="0"/>
          <w:bCs w:val="0"/>
          <w:i/>
        </w:rPr>
        <w:t xml:space="preserve">přesné </w:t>
      </w:r>
      <w:r w:rsidR="00626361" w:rsidRPr="009F4C56">
        <w:rPr>
          <w:rStyle w:val="Siln"/>
          <w:rFonts w:ascii="Times New Roman" w:hAnsi="Times New Roman" w:cs="Times New Roman"/>
          <w:b w:val="0"/>
          <w:bCs w:val="0"/>
          <w:i/>
        </w:rPr>
        <w:t xml:space="preserve">délky </w:t>
      </w:r>
      <w:r w:rsidR="00FC398E">
        <w:rPr>
          <w:rStyle w:val="Siln"/>
          <w:rFonts w:ascii="Times New Roman" w:hAnsi="Times New Roman" w:cs="Times New Roman"/>
          <w:b w:val="0"/>
          <w:bCs w:val="0"/>
          <w:i/>
        </w:rPr>
        <w:t>trvání těhotenství</w:t>
      </w:r>
      <w:r w:rsidR="00024249" w:rsidRPr="009F4C56">
        <w:rPr>
          <w:rStyle w:val="Siln"/>
          <w:rFonts w:ascii="Times New Roman" w:hAnsi="Times New Roman" w:cs="Times New Roman"/>
          <w:b w:val="0"/>
          <w:bCs w:val="0"/>
          <w:i/>
        </w:rPr>
        <w:t xml:space="preserve">,“ </w:t>
      </w:r>
      <w:r w:rsidR="00024249" w:rsidRPr="009F4C56">
        <w:rPr>
          <w:rStyle w:val="Siln"/>
          <w:rFonts w:ascii="Times New Roman" w:hAnsi="Times New Roman" w:cs="Times New Roman"/>
          <w:b w:val="0"/>
          <w:bCs w:val="0"/>
        </w:rPr>
        <w:t>uvedl zástupce primáře krnovské porodnice MUDr. Igor Michalec</w:t>
      </w:r>
      <w:r w:rsidR="008A650A">
        <w:rPr>
          <w:rStyle w:val="Siln"/>
          <w:rFonts w:ascii="Times New Roman" w:hAnsi="Times New Roman" w:cs="Times New Roman"/>
          <w:b w:val="0"/>
          <w:bCs w:val="0"/>
        </w:rPr>
        <w:t>, Ph.D</w:t>
      </w:r>
      <w:r w:rsidR="00024249" w:rsidRPr="009F4C56">
        <w:rPr>
          <w:rStyle w:val="Siln"/>
          <w:rFonts w:ascii="Times New Roman" w:hAnsi="Times New Roman" w:cs="Times New Roman"/>
          <w:b w:val="0"/>
          <w:bCs w:val="0"/>
        </w:rPr>
        <w:t>. V rámci konzulta</w:t>
      </w:r>
      <w:r w:rsidR="001E216C" w:rsidRPr="009F4C56">
        <w:rPr>
          <w:rStyle w:val="Siln"/>
          <w:rFonts w:ascii="Times New Roman" w:hAnsi="Times New Roman" w:cs="Times New Roman"/>
          <w:b w:val="0"/>
          <w:bCs w:val="0"/>
        </w:rPr>
        <w:t>ce je stanoveno riziko tzv. pre-</w:t>
      </w:r>
      <w:r w:rsidR="00024249" w:rsidRPr="009F4C56">
        <w:rPr>
          <w:rStyle w:val="Siln"/>
          <w:rFonts w:ascii="Times New Roman" w:hAnsi="Times New Roman" w:cs="Times New Roman"/>
          <w:b w:val="0"/>
          <w:bCs w:val="0"/>
        </w:rPr>
        <w:t>eklampsie, onemocnění, které významně ovlivňuje jak plod</w:t>
      </w:r>
      <w:r w:rsidR="00FC398E">
        <w:rPr>
          <w:rStyle w:val="Siln"/>
          <w:rFonts w:ascii="Times New Roman" w:hAnsi="Times New Roman" w:cs="Times New Roman"/>
          <w:b w:val="0"/>
          <w:bCs w:val="0"/>
        </w:rPr>
        <w:t>,</w:t>
      </w:r>
      <w:r w:rsidR="00024249" w:rsidRPr="009F4C56">
        <w:rPr>
          <w:rStyle w:val="Siln"/>
          <w:rFonts w:ascii="Times New Roman" w:hAnsi="Times New Roman" w:cs="Times New Roman"/>
          <w:b w:val="0"/>
          <w:bCs w:val="0"/>
        </w:rPr>
        <w:t xml:space="preserve"> tak zdraví matky. Vyhodnocení se provádí dle protokolu FMF (Fetal Medicine Fundation) podle přesně stanovených mezinárodních kriterií. </w:t>
      </w:r>
      <w:r w:rsidR="004F2B0A" w:rsidRPr="009F4C56">
        <w:rPr>
          <w:rStyle w:val="Siln"/>
          <w:rFonts w:ascii="Times New Roman" w:hAnsi="Times New Roman" w:cs="Times New Roman"/>
          <w:b w:val="0"/>
          <w:bCs w:val="0"/>
        </w:rPr>
        <w:t xml:space="preserve">Nový přístroj bude využíván nejen v porodnictví, ale </w:t>
      </w:r>
      <w:r w:rsidR="005E175C" w:rsidRPr="009F4C56">
        <w:rPr>
          <w:rStyle w:val="Siln"/>
          <w:rFonts w:ascii="Times New Roman" w:hAnsi="Times New Roman" w:cs="Times New Roman"/>
          <w:b w:val="0"/>
          <w:bCs w:val="0"/>
        </w:rPr>
        <w:t xml:space="preserve">v </w:t>
      </w:r>
      <w:r w:rsidR="004F2B0A" w:rsidRPr="009F4C56">
        <w:rPr>
          <w:rStyle w:val="Siln"/>
          <w:rFonts w:ascii="Times New Roman" w:hAnsi="Times New Roman" w:cs="Times New Roman"/>
          <w:b w:val="0"/>
          <w:bCs w:val="0"/>
        </w:rPr>
        <w:t>také v rámci gynekologie</w:t>
      </w:r>
      <w:r w:rsidR="005E175C" w:rsidRPr="009F4C56">
        <w:rPr>
          <w:rStyle w:val="Siln"/>
          <w:rFonts w:ascii="Times New Roman" w:hAnsi="Times New Roman" w:cs="Times New Roman"/>
          <w:b w:val="0"/>
          <w:bCs w:val="0"/>
        </w:rPr>
        <w:t xml:space="preserve"> při dalších ultrazvukových vyšetřeních. </w:t>
      </w:r>
      <w:r w:rsidR="004F2B0A" w:rsidRPr="009F4C56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</w:p>
    <w:p w:rsidR="001E216C" w:rsidRPr="009F4C56" w:rsidRDefault="001E216C" w:rsidP="004F2B0A">
      <w:pPr>
        <w:pStyle w:val="Bezmezer"/>
        <w:jc w:val="both"/>
        <w:rPr>
          <w:rStyle w:val="Siln"/>
          <w:rFonts w:ascii="Times New Roman" w:hAnsi="Times New Roman" w:cs="Times New Roman"/>
          <w:bCs w:val="0"/>
        </w:rPr>
      </w:pPr>
      <w:r w:rsidRPr="009F4C56">
        <w:rPr>
          <w:rStyle w:val="Siln"/>
          <w:rFonts w:ascii="Times New Roman" w:hAnsi="Times New Roman" w:cs="Times New Roman"/>
          <w:bCs w:val="0"/>
        </w:rPr>
        <w:t>Velká výhoda</w:t>
      </w:r>
    </w:p>
    <w:p w:rsidR="004F2B0A" w:rsidRPr="009F4C56" w:rsidRDefault="001E216C" w:rsidP="004F2B0A">
      <w:pPr>
        <w:pStyle w:val="Bezmezer"/>
        <w:jc w:val="both"/>
        <w:rPr>
          <w:rStyle w:val="Siln"/>
          <w:rFonts w:ascii="Times New Roman" w:hAnsi="Times New Roman" w:cs="Times New Roman"/>
          <w:b w:val="0"/>
          <w:bCs w:val="0"/>
          <w:i/>
        </w:rPr>
      </w:pPr>
      <w:r w:rsidRPr="009F4C56">
        <w:rPr>
          <w:rStyle w:val="Siln"/>
          <w:rFonts w:ascii="Times New Roman" w:hAnsi="Times New Roman" w:cs="Times New Roman"/>
          <w:b w:val="0"/>
          <w:bCs w:val="0"/>
        </w:rPr>
        <w:t>Uvedení nového ultrazvuku do provozu v Krnově si nenechal ujít ani náměstek hejtmana Moravskoslezského kraje MUDr. Martin Gebauer</w:t>
      </w:r>
      <w:r w:rsidR="004F2B0A" w:rsidRPr="009F4C56">
        <w:rPr>
          <w:rStyle w:val="Siln"/>
          <w:rFonts w:ascii="Times New Roman" w:hAnsi="Times New Roman" w:cs="Times New Roman"/>
          <w:b w:val="0"/>
          <w:bCs w:val="0"/>
        </w:rPr>
        <w:t>:</w:t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r w:rsidRPr="009F4C56">
        <w:rPr>
          <w:rStyle w:val="Siln"/>
          <w:rFonts w:ascii="Times New Roman" w:hAnsi="Times New Roman" w:cs="Times New Roman"/>
          <w:b w:val="0"/>
          <w:bCs w:val="0"/>
          <w:i/>
        </w:rPr>
        <w:t xml:space="preserve">„Jako gynekolog nesmírně oceňuji, že v krnovské porodnici </w:t>
      </w:r>
      <w:r w:rsidR="00626361" w:rsidRPr="009F4C56">
        <w:rPr>
          <w:rStyle w:val="Siln"/>
          <w:rFonts w:ascii="Times New Roman" w:hAnsi="Times New Roman" w:cs="Times New Roman"/>
          <w:b w:val="0"/>
          <w:bCs w:val="0"/>
          <w:i/>
        </w:rPr>
        <w:t xml:space="preserve">neustále zvyšují kvalitu služeb </w:t>
      </w:r>
      <w:r w:rsidRPr="009F4C56">
        <w:rPr>
          <w:rStyle w:val="Siln"/>
          <w:rFonts w:ascii="Times New Roman" w:hAnsi="Times New Roman" w:cs="Times New Roman"/>
          <w:b w:val="0"/>
          <w:bCs w:val="0"/>
          <w:i/>
        </w:rPr>
        <w:t>pro těhotné ženy. Je zřejmé, že zajištění tohoto typu vyšetření přímo ve zdejší porodnici ocení všechny ženy ze spádové oblasti krnovské nemocnice, jejímž zřizovatelem je Moravskoslezský kraj. Krnovské porodnici blahopřeji k rozvoji a maminkám přeji, aby u nich screening byl jen pouhým ujištěním, že čekají zdravé potomky</w:t>
      </w:r>
      <w:r w:rsidR="004F2B0A" w:rsidRPr="009F4C56">
        <w:rPr>
          <w:rStyle w:val="Siln"/>
          <w:rFonts w:ascii="Times New Roman" w:hAnsi="Times New Roman" w:cs="Times New Roman"/>
          <w:b w:val="0"/>
          <w:bCs w:val="0"/>
          <w:i/>
        </w:rPr>
        <w:t>.“</w:t>
      </w:r>
    </w:p>
    <w:p w:rsidR="009F4C56" w:rsidRDefault="009F4C56" w:rsidP="004F2B0A">
      <w:pPr>
        <w:pStyle w:val="Bezmezer"/>
        <w:jc w:val="both"/>
        <w:rPr>
          <w:rStyle w:val="Siln"/>
          <w:rFonts w:ascii="Times New Roman" w:hAnsi="Times New Roman" w:cs="Times New Roman"/>
          <w:bCs w:val="0"/>
        </w:rPr>
      </w:pPr>
    </w:p>
    <w:p w:rsidR="004F2B0A" w:rsidRPr="009F4C56" w:rsidRDefault="00F479B0" w:rsidP="004F2B0A">
      <w:pPr>
        <w:pStyle w:val="Bezmezer"/>
        <w:jc w:val="both"/>
        <w:rPr>
          <w:rStyle w:val="Siln"/>
          <w:rFonts w:ascii="Times New Roman" w:hAnsi="Times New Roman" w:cs="Times New Roman"/>
          <w:bCs w:val="0"/>
        </w:rPr>
      </w:pPr>
      <w:r w:rsidRPr="009F4C56">
        <w:rPr>
          <w:rStyle w:val="Siln"/>
          <w:rFonts w:ascii="Times New Roman" w:hAnsi="Times New Roman" w:cs="Times New Roman"/>
          <w:bCs w:val="0"/>
        </w:rPr>
        <w:t xml:space="preserve">Budoucím maminkám </w:t>
      </w:r>
      <w:r w:rsidR="00B34783" w:rsidRPr="009F4C56">
        <w:rPr>
          <w:rStyle w:val="Siln"/>
          <w:rFonts w:ascii="Times New Roman" w:hAnsi="Times New Roman" w:cs="Times New Roman"/>
          <w:bCs w:val="0"/>
        </w:rPr>
        <w:t xml:space="preserve">končí </w:t>
      </w:r>
      <w:r w:rsidRPr="009F4C56">
        <w:rPr>
          <w:rStyle w:val="Siln"/>
          <w:rFonts w:ascii="Times New Roman" w:hAnsi="Times New Roman" w:cs="Times New Roman"/>
          <w:bCs w:val="0"/>
        </w:rPr>
        <w:t xml:space="preserve">trápení na cestách </w:t>
      </w:r>
    </w:p>
    <w:p w:rsidR="00F479B0" w:rsidRPr="009F4C56" w:rsidRDefault="00F479B0" w:rsidP="004F2B0A">
      <w:pPr>
        <w:pStyle w:val="Bezmezer"/>
        <w:jc w:val="both"/>
        <w:rPr>
          <w:rStyle w:val="Siln"/>
          <w:rFonts w:ascii="Times New Roman" w:hAnsi="Times New Roman" w:cs="Times New Roman"/>
          <w:b w:val="0"/>
          <w:bCs w:val="0"/>
        </w:rPr>
      </w:pPr>
      <w:r w:rsidRPr="009F4C56">
        <w:rPr>
          <w:rStyle w:val="Siln"/>
          <w:rFonts w:ascii="Times New Roman" w:hAnsi="Times New Roman" w:cs="Times New Roman"/>
          <w:b w:val="0"/>
          <w:bCs w:val="0"/>
        </w:rPr>
        <w:t xml:space="preserve">Prvotrimestrální screening v Krnově ušetří těhotným ženám z regionu 2 až 8 hodin na cestě. Z Krnova cesta do Olomouce trvá </w:t>
      </w:r>
      <w:r w:rsidR="000361E1" w:rsidRPr="009F4C56">
        <w:rPr>
          <w:rStyle w:val="Siln"/>
          <w:rFonts w:ascii="Times New Roman" w:hAnsi="Times New Roman" w:cs="Times New Roman"/>
          <w:b w:val="0"/>
          <w:bCs w:val="0"/>
        </w:rPr>
        <w:t xml:space="preserve">automobilem přes </w:t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 xml:space="preserve">hodinu. Vlakem pak </w:t>
      </w:r>
      <w:r w:rsidR="000361E1" w:rsidRPr="009F4C56">
        <w:rPr>
          <w:rStyle w:val="Siln"/>
          <w:rFonts w:ascii="Times New Roman" w:hAnsi="Times New Roman" w:cs="Times New Roman"/>
          <w:b w:val="0"/>
          <w:bCs w:val="0"/>
        </w:rPr>
        <w:t>více než</w:t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 xml:space="preserve"> 2 hodiny. Z Osoblahy do Olomouce se autem dá dostat za 2 hodiny /vlakem či autobusem přibližně za 4 hodiny/. Řada žen si navíc na screening bere doprovod. </w:t>
      </w:r>
      <w:r w:rsidRPr="009F4C56">
        <w:rPr>
          <w:rStyle w:val="Siln"/>
          <w:rFonts w:ascii="Times New Roman" w:hAnsi="Times New Roman" w:cs="Times New Roman"/>
          <w:b w:val="0"/>
          <w:bCs w:val="0"/>
          <w:i/>
        </w:rPr>
        <w:t>„</w:t>
      </w:r>
      <w:r w:rsidR="00C23B58" w:rsidRPr="009F4C56">
        <w:rPr>
          <w:rStyle w:val="Siln"/>
          <w:rFonts w:ascii="Times New Roman" w:hAnsi="Times New Roman" w:cs="Times New Roman"/>
          <w:b w:val="0"/>
          <w:bCs w:val="0"/>
          <w:i/>
        </w:rPr>
        <w:t>Tím, že nemusím do Olomouce,</w:t>
      </w:r>
      <w:r w:rsidR="00626361" w:rsidRPr="009F4C56">
        <w:rPr>
          <w:rStyle w:val="Siln"/>
          <w:rFonts w:ascii="Times New Roman" w:hAnsi="Times New Roman" w:cs="Times New Roman"/>
          <w:b w:val="0"/>
          <w:bCs w:val="0"/>
          <w:i/>
        </w:rPr>
        <w:t xml:space="preserve"> </w:t>
      </w:r>
      <w:r w:rsidR="00C23B58" w:rsidRPr="009F4C56">
        <w:rPr>
          <w:rStyle w:val="Siln"/>
          <w:rFonts w:ascii="Times New Roman" w:hAnsi="Times New Roman" w:cs="Times New Roman"/>
          <w:b w:val="0"/>
          <w:bCs w:val="0"/>
          <w:i/>
        </w:rPr>
        <w:t>u</w:t>
      </w:r>
      <w:r w:rsidRPr="009F4C56">
        <w:rPr>
          <w:rStyle w:val="Siln"/>
          <w:rFonts w:ascii="Times New Roman" w:hAnsi="Times New Roman" w:cs="Times New Roman"/>
          <w:b w:val="0"/>
          <w:bCs w:val="0"/>
          <w:i/>
        </w:rPr>
        <w:t xml:space="preserve">šetřím čas sobě </w:t>
      </w:r>
      <w:r w:rsidR="00C23B58" w:rsidRPr="009F4C56">
        <w:rPr>
          <w:rStyle w:val="Siln"/>
          <w:rFonts w:ascii="Times New Roman" w:hAnsi="Times New Roman" w:cs="Times New Roman"/>
          <w:b w:val="0"/>
          <w:bCs w:val="0"/>
          <w:i/>
        </w:rPr>
        <w:t>a hlavně partnerovi, který si nemusí brát půl dne volna v</w:t>
      </w:r>
      <w:r w:rsidR="00F81196">
        <w:rPr>
          <w:rStyle w:val="Siln"/>
          <w:rFonts w:ascii="Times New Roman" w:hAnsi="Times New Roman" w:cs="Times New Roman"/>
          <w:b w:val="0"/>
          <w:bCs w:val="0"/>
          <w:i/>
        </w:rPr>
        <w:t> </w:t>
      </w:r>
      <w:r w:rsidR="00C23B58" w:rsidRPr="009F4C56">
        <w:rPr>
          <w:rStyle w:val="Siln"/>
          <w:rFonts w:ascii="Times New Roman" w:hAnsi="Times New Roman" w:cs="Times New Roman"/>
          <w:b w:val="0"/>
          <w:bCs w:val="0"/>
          <w:i/>
        </w:rPr>
        <w:t>práci</w:t>
      </w:r>
      <w:r w:rsidR="00F81196">
        <w:rPr>
          <w:rStyle w:val="Siln"/>
          <w:rFonts w:ascii="Times New Roman" w:hAnsi="Times New Roman" w:cs="Times New Roman"/>
          <w:b w:val="0"/>
          <w:bCs w:val="0"/>
          <w:i/>
        </w:rPr>
        <w:t xml:space="preserve">, aby pohlídal </w:t>
      </w:r>
      <w:r w:rsidR="00F475FB">
        <w:rPr>
          <w:rStyle w:val="Siln"/>
          <w:rFonts w:ascii="Times New Roman" w:hAnsi="Times New Roman" w:cs="Times New Roman"/>
          <w:b w:val="0"/>
          <w:bCs w:val="0"/>
          <w:i/>
        </w:rPr>
        <w:t>doma starší dítě</w:t>
      </w:r>
      <w:r w:rsidR="00C23B58" w:rsidRPr="009F4C56">
        <w:rPr>
          <w:rStyle w:val="Siln"/>
          <w:rFonts w:ascii="Times New Roman" w:hAnsi="Times New Roman" w:cs="Times New Roman"/>
          <w:b w:val="0"/>
          <w:bCs w:val="0"/>
          <w:i/>
        </w:rPr>
        <w:t xml:space="preserve">. </w:t>
      </w:r>
      <w:r w:rsidRPr="009F4C56">
        <w:rPr>
          <w:rStyle w:val="Siln"/>
          <w:rFonts w:ascii="Times New Roman" w:hAnsi="Times New Roman" w:cs="Times New Roman"/>
          <w:b w:val="0"/>
          <w:bCs w:val="0"/>
          <w:i/>
        </w:rPr>
        <w:t xml:space="preserve">Navíc </w:t>
      </w:r>
      <w:r w:rsidR="00C23B58" w:rsidRPr="009F4C56">
        <w:rPr>
          <w:rStyle w:val="Siln"/>
          <w:rFonts w:ascii="Times New Roman" w:hAnsi="Times New Roman" w:cs="Times New Roman"/>
          <w:b w:val="0"/>
          <w:bCs w:val="0"/>
          <w:i/>
        </w:rPr>
        <w:t xml:space="preserve">ušetříme </w:t>
      </w:r>
      <w:r w:rsidR="000361E1" w:rsidRPr="009F4C56">
        <w:rPr>
          <w:rStyle w:val="Siln"/>
          <w:rFonts w:ascii="Times New Roman" w:hAnsi="Times New Roman" w:cs="Times New Roman"/>
          <w:b w:val="0"/>
          <w:bCs w:val="0"/>
          <w:i/>
        </w:rPr>
        <w:t xml:space="preserve">za benzín. </w:t>
      </w:r>
      <w:r w:rsidRPr="009F4C56">
        <w:rPr>
          <w:rStyle w:val="Siln"/>
          <w:rFonts w:ascii="Times New Roman" w:hAnsi="Times New Roman" w:cs="Times New Roman"/>
          <w:b w:val="0"/>
          <w:bCs w:val="0"/>
          <w:i/>
        </w:rPr>
        <w:t>Děkuj</w:t>
      </w:r>
      <w:r w:rsidR="000361E1" w:rsidRPr="009F4C56">
        <w:rPr>
          <w:rStyle w:val="Siln"/>
          <w:rFonts w:ascii="Times New Roman" w:hAnsi="Times New Roman" w:cs="Times New Roman"/>
          <w:b w:val="0"/>
          <w:bCs w:val="0"/>
          <w:i/>
        </w:rPr>
        <w:t>i</w:t>
      </w:r>
      <w:r w:rsidRPr="009F4C56">
        <w:rPr>
          <w:rStyle w:val="Siln"/>
          <w:rFonts w:ascii="Times New Roman" w:hAnsi="Times New Roman" w:cs="Times New Roman"/>
          <w:b w:val="0"/>
          <w:bCs w:val="0"/>
          <w:i/>
        </w:rPr>
        <w:t xml:space="preserve"> krnovské porodnici, že myslí na maminky,“</w:t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 xml:space="preserve"> nechala se slyšet </w:t>
      </w:r>
      <w:r w:rsidR="003B5E8C">
        <w:rPr>
          <w:rStyle w:val="Siln"/>
          <w:rFonts w:ascii="Times New Roman" w:hAnsi="Times New Roman" w:cs="Times New Roman"/>
          <w:b w:val="0"/>
          <w:bCs w:val="0"/>
        </w:rPr>
        <w:t xml:space="preserve">těhotná </w:t>
      </w:r>
      <w:r w:rsidR="00F475FB">
        <w:rPr>
          <w:rStyle w:val="Siln"/>
          <w:rFonts w:ascii="Times New Roman" w:hAnsi="Times New Roman" w:cs="Times New Roman"/>
          <w:b w:val="0"/>
          <w:bCs w:val="0"/>
        </w:rPr>
        <w:t>Vendula</w:t>
      </w:r>
      <w:r w:rsidR="003B5E8C">
        <w:rPr>
          <w:rStyle w:val="Siln"/>
          <w:rFonts w:ascii="Times New Roman" w:hAnsi="Times New Roman" w:cs="Times New Roman"/>
          <w:b w:val="0"/>
          <w:bCs w:val="0"/>
        </w:rPr>
        <w:t xml:space="preserve"> z Krnova</w:t>
      </w:r>
      <w:r w:rsidR="00C23B58" w:rsidRPr="009F4C56">
        <w:rPr>
          <w:rStyle w:val="Siln"/>
          <w:rFonts w:ascii="Times New Roman" w:hAnsi="Times New Roman" w:cs="Times New Roman"/>
          <w:b w:val="0"/>
          <w:bCs w:val="0"/>
        </w:rPr>
        <w:t>.</w:t>
      </w:r>
    </w:p>
    <w:p w:rsidR="00F479B0" w:rsidRPr="009F4C56" w:rsidRDefault="00F479B0" w:rsidP="004F2B0A">
      <w:pPr>
        <w:pStyle w:val="Bezmezer"/>
        <w:jc w:val="both"/>
        <w:rPr>
          <w:rStyle w:val="Siln"/>
          <w:rFonts w:ascii="Times New Roman" w:hAnsi="Times New Roman" w:cs="Times New Roman"/>
          <w:b w:val="0"/>
          <w:bCs w:val="0"/>
        </w:rPr>
      </w:pPr>
    </w:p>
    <w:p w:rsidR="00F479B0" w:rsidRPr="00FC398E" w:rsidRDefault="00F479B0" w:rsidP="004F2B0A">
      <w:pPr>
        <w:pStyle w:val="Bezmezer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 w:rsidRPr="009F4C56">
        <w:rPr>
          <w:rStyle w:val="Siln"/>
          <w:rFonts w:ascii="Times New Roman" w:hAnsi="Times New Roman" w:cs="Times New Roman"/>
          <w:b w:val="0"/>
          <w:bCs w:val="0"/>
        </w:rPr>
        <w:t xml:space="preserve">  </w:t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ab/>
        <w:t>Trasa</w:t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ab/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ab/>
      </w:r>
      <w:r w:rsidR="000361E1" w:rsidRPr="009F4C56">
        <w:rPr>
          <w:rStyle w:val="Siln"/>
          <w:rFonts w:ascii="Times New Roman" w:hAnsi="Times New Roman" w:cs="Times New Roman"/>
          <w:b w:val="0"/>
          <w:bCs w:val="0"/>
        </w:rPr>
        <w:tab/>
      </w:r>
      <w:r w:rsidR="000361E1" w:rsidRPr="009F4C56">
        <w:rPr>
          <w:rStyle w:val="Siln"/>
          <w:rFonts w:ascii="Times New Roman" w:hAnsi="Times New Roman" w:cs="Times New Roman"/>
          <w:b w:val="0"/>
          <w:bCs w:val="0"/>
        </w:rPr>
        <w:tab/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>Vzdálenost</w:t>
      </w:r>
      <w:r w:rsidR="000361E1" w:rsidRPr="009F4C56">
        <w:rPr>
          <w:rStyle w:val="Siln"/>
          <w:rFonts w:ascii="Times New Roman" w:hAnsi="Times New Roman" w:cs="Times New Roman"/>
          <w:b w:val="0"/>
          <w:bCs w:val="0"/>
        </w:rPr>
        <w:tab/>
      </w:r>
      <w:r w:rsidRPr="00FC398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Spotřeba 8</w:t>
      </w:r>
      <w:r w:rsidR="00FC398E" w:rsidRPr="00FC398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FC398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l/100</w:t>
      </w:r>
      <w:r w:rsidR="00FC398E" w:rsidRPr="00FC398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FC398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km při ceně PHM cca </w:t>
      </w:r>
      <w:r w:rsidR="0022077E" w:rsidRPr="00FC398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44</w:t>
      </w:r>
      <w:r w:rsidR="00FC398E" w:rsidRPr="00FC398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FC398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Kč/1</w:t>
      </w:r>
      <w:r w:rsidR="00FC398E" w:rsidRPr="00FC398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FC398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l</w:t>
      </w:r>
    </w:p>
    <w:p w:rsidR="00F479B0" w:rsidRPr="009F4C56" w:rsidRDefault="00FC398E" w:rsidP="004F2B0A">
      <w:pPr>
        <w:pStyle w:val="Bezmezer"/>
        <w:jc w:val="both"/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Krnov–</w:t>
      </w:r>
      <w:r w:rsidR="00F479B0" w:rsidRPr="009F4C56">
        <w:rPr>
          <w:rStyle w:val="Siln"/>
          <w:rFonts w:ascii="Times New Roman" w:hAnsi="Times New Roman" w:cs="Times New Roman"/>
          <w:b w:val="0"/>
          <w:bCs w:val="0"/>
        </w:rPr>
        <w:t>Olomouc</w:t>
      </w:r>
      <w:r>
        <w:rPr>
          <w:rStyle w:val="Siln"/>
          <w:rFonts w:ascii="Times New Roman" w:hAnsi="Times New Roman" w:cs="Times New Roman"/>
          <w:b w:val="0"/>
          <w:bCs w:val="0"/>
        </w:rPr>
        <w:t>–</w:t>
      </w:r>
      <w:r w:rsidR="00F479B0" w:rsidRPr="009F4C56">
        <w:rPr>
          <w:rStyle w:val="Siln"/>
          <w:rFonts w:ascii="Times New Roman" w:hAnsi="Times New Roman" w:cs="Times New Roman"/>
          <w:b w:val="0"/>
          <w:bCs w:val="0"/>
        </w:rPr>
        <w:t>Krnov</w:t>
      </w:r>
      <w:r>
        <w:rPr>
          <w:rStyle w:val="Siln"/>
          <w:rFonts w:ascii="Times New Roman" w:hAnsi="Times New Roman" w:cs="Times New Roman"/>
          <w:b w:val="0"/>
          <w:bCs w:val="0"/>
        </w:rPr>
        <w:tab/>
      </w:r>
      <w:r>
        <w:rPr>
          <w:rStyle w:val="Siln"/>
          <w:rFonts w:ascii="Times New Roman" w:hAnsi="Times New Roman" w:cs="Times New Roman"/>
          <w:b w:val="0"/>
          <w:bCs w:val="0"/>
        </w:rPr>
        <w:tab/>
      </w:r>
      <w:r w:rsidR="00700017">
        <w:rPr>
          <w:rStyle w:val="Siln"/>
          <w:rFonts w:ascii="Times New Roman" w:hAnsi="Times New Roman" w:cs="Times New Roman"/>
          <w:b w:val="0"/>
          <w:bCs w:val="0"/>
        </w:rPr>
        <w:t xml:space="preserve">   </w:t>
      </w:r>
      <w:r w:rsidR="000361E1" w:rsidRPr="009F4C56">
        <w:rPr>
          <w:rStyle w:val="Siln"/>
          <w:rFonts w:ascii="Times New Roman" w:hAnsi="Times New Roman" w:cs="Times New Roman"/>
          <w:b w:val="0"/>
          <w:bCs w:val="0"/>
        </w:rPr>
        <w:t>160</w:t>
      </w:r>
      <w:r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r w:rsidR="000361E1" w:rsidRPr="009F4C56">
        <w:rPr>
          <w:rStyle w:val="Siln"/>
          <w:rFonts w:ascii="Times New Roman" w:hAnsi="Times New Roman" w:cs="Times New Roman"/>
          <w:b w:val="0"/>
          <w:bCs w:val="0"/>
        </w:rPr>
        <w:t>km</w:t>
      </w:r>
      <w:r w:rsidR="000361E1" w:rsidRPr="009F4C56">
        <w:rPr>
          <w:rStyle w:val="Siln"/>
          <w:rFonts w:ascii="Times New Roman" w:hAnsi="Times New Roman" w:cs="Times New Roman"/>
          <w:b w:val="0"/>
          <w:bCs w:val="0"/>
        </w:rPr>
        <w:tab/>
      </w:r>
      <w:r w:rsidR="000361E1" w:rsidRPr="009F4C56">
        <w:rPr>
          <w:rStyle w:val="Siln"/>
          <w:rFonts w:ascii="Times New Roman" w:hAnsi="Times New Roman" w:cs="Times New Roman"/>
          <w:b w:val="0"/>
          <w:bCs w:val="0"/>
        </w:rPr>
        <w:tab/>
      </w:r>
      <w:r w:rsidR="00F479B0" w:rsidRPr="009F4C56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r w:rsidR="00F479B0" w:rsidRPr="009F4C56">
        <w:rPr>
          <w:rStyle w:val="Siln"/>
          <w:rFonts w:ascii="Times New Roman" w:hAnsi="Times New Roman" w:cs="Times New Roman"/>
          <w:b w:val="0"/>
          <w:bCs w:val="0"/>
        </w:rPr>
        <w:tab/>
        <w:t>56</w:t>
      </w:r>
      <w:r w:rsidR="0022077E">
        <w:rPr>
          <w:rStyle w:val="Siln"/>
          <w:rFonts w:ascii="Times New Roman" w:hAnsi="Times New Roman" w:cs="Times New Roman"/>
          <w:b w:val="0"/>
          <w:bCs w:val="0"/>
        </w:rPr>
        <w:t>3</w:t>
      </w:r>
      <w:r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r w:rsidR="00F479B0" w:rsidRPr="009F4C56">
        <w:rPr>
          <w:rStyle w:val="Siln"/>
          <w:rFonts w:ascii="Times New Roman" w:hAnsi="Times New Roman" w:cs="Times New Roman"/>
          <w:b w:val="0"/>
          <w:bCs w:val="0"/>
        </w:rPr>
        <w:t xml:space="preserve">Kč </w:t>
      </w:r>
    </w:p>
    <w:p w:rsidR="00F479B0" w:rsidRPr="009F4C56" w:rsidRDefault="000361E1" w:rsidP="004F2B0A">
      <w:pPr>
        <w:pStyle w:val="Bezmezer"/>
        <w:jc w:val="both"/>
        <w:rPr>
          <w:rStyle w:val="Siln"/>
          <w:rFonts w:ascii="Times New Roman" w:hAnsi="Times New Roman" w:cs="Times New Roman"/>
          <w:b w:val="0"/>
          <w:bCs w:val="0"/>
        </w:rPr>
      </w:pPr>
      <w:r w:rsidRPr="009F4C56">
        <w:rPr>
          <w:rStyle w:val="Siln"/>
          <w:rFonts w:ascii="Times New Roman" w:hAnsi="Times New Roman" w:cs="Times New Roman"/>
          <w:b w:val="0"/>
          <w:bCs w:val="0"/>
        </w:rPr>
        <w:t>Osoblaha</w:t>
      </w:r>
      <w:r w:rsidR="00FC398E">
        <w:rPr>
          <w:rStyle w:val="Siln"/>
          <w:rFonts w:ascii="Times New Roman" w:hAnsi="Times New Roman" w:cs="Times New Roman"/>
          <w:b w:val="0"/>
          <w:bCs w:val="0"/>
        </w:rPr>
        <w:t>–</w:t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>Olomouc</w:t>
      </w:r>
      <w:r w:rsidR="00FC398E">
        <w:rPr>
          <w:rStyle w:val="Siln"/>
          <w:rFonts w:ascii="Times New Roman" w:hAnsi="Times New Roman" w:cs="Times New Roman"/>
          <w:b w:val="0"/>
          <w:bCs w:val="0"/>
        </w:rPr>
        <w:t>–</w:t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 xml:space="preserve">Osoblaha </w:t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ab/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ab/>
      </w:r>
      <w:r w:rsidR="00700017">
        <w:rPr>
          <w:rStyle w:val="Siln"/>
          <w:rFonts w:ascii="Times New Roman" w:hAnsi="Times New Roman" w:cs="Times New Roman"/>
          <w:b w:val="0"/>
          <w:bCs w:val="0"/>
        </w:rPr>
        <w:t xml:space="preserve">   </w:t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>220</w:t>
      </w:r>
      <w:r w:rsidR="00FC398E">
        <w:rPr>
          <w:rStyle w:val="Siln"/>
          <w:rFonts w:ascii="Times New Roman" w:hAnsi="Times New Roman" w:cs="Times New Roman"/>
          <w:b w:val="0"/>
          <w:bCs w:val="0"/>
        </w:rPr>
        <w:t xml:space="preserve"> k</w:t>
      </w:r>
      <w:r w:rsidR="00F479B0" w:rsidRPr="009F4C56">
        <w:rPr>
          <w:rStyle w:val="Siln"/>
          <w:rFonts w:ascii="Times New Roman" w:hAnsi="Times New Roman" w:cs="Times New Roman"/>
          <w:b w:val="0"/>
          <w:bCs w:val="0"/>
        </w:rPr>
        <w:t xml:space="preserve">m            </w:t>
      </w:r>
      <w:r w:rsidR="00F479B0" w:rsidRPr="009F4C56">
        <w:rPr>
          <w:rStyle w:val="Siln"/>
          <w:rFonts w:ascii="Times New Roman" w:hAnsi="Times New Roman" w:cs="Times New Roman"/>
          <w:b w:val="0"/>
          <w:bCs w:val="0"/>
        </w:rPr>
        <w:tab/>
      </w:r>
      <w:r w:rsidR="00FC398E">
        <w:rPr>
          <w:rStyle w:val="Siln"/>
          <w:rFonts w:ascii="Times New Roman" w:hAnsi="Times New Roman" w:cs="Times New Roman"/>
          <w:b w:val="0"/>
          <w:bCs w:val="0"/>
        </w:rPr>
        <w:tab/>
      </w:r>
      <w:r w:rsidR="0022077E">
        <w:rPr>
          <w:rStyle w:val="Siln"/>
          <w:rFonts w:ascii="Times New Roman" w:hAnsi="Times New Roman" w:cs="Times New Roman"/>
          <w:b w:val="0"/>
          <w:bCs w:val="0"/>
        </w:rPr>
        <w:t>774</w:t>
      </w:r>
      <w:r w:rsidR="00FC398E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r w:rsidR="00F479B0" w:rsidRPr="009F4C56">
        <w:rPr>
          <w:rStyle w:val="Siln"/>
          <w:rFonts w:ascii="Times New Roman" w:hAnsi="Times New Roman" w:cs="Times New Roman"/>
          <w:b w:val="0"/>
          <w:bCs w:val="0"/>
        </w:rPr>
        <w:t xml:space="preserve">Kč </w:t>
      </w:r>
    </w:p>
    <w:p w:rsidR="00C23B58" w:rsidRPr="009F4C56" w:rsidRDefault="00C23B58" w:rsidP="004F2B0A">
      <w:pPr>
        <w:pStyle w:val="Bezmezer"/>
        <w:jc w:val="both"/>
        <w:rPr>
          <w:rStyle w:val="Siln"/>
          <w:rFonts w:ascii="Times New Roman" w:hAnsi="Times New Roman" w:cs="Times New Roman"/>
          <w:b w:val="0"/>
          <w:bCs w:val="0"/>
        </w:rPr>
      </w:pPr>
    </w:p>
    <w:p w:rsidR="005E175C" w:rsidRDefault="005E175C" w:rsidP="004F2B0A">
      <w:pPr>
        <w:pStyle w:val="Bezmezer"/>
        <w:jc w:val="both"/>
        <w:rPr>
          <w:rStyle w:val="Siln"/>
          <w:rFonts w:ascii="Times New Roman" w:hAnsi="Times New Roman" w:cs="Times New Roman"/>
          <w:b w:val="0"/>
          <w:bCs w:val="0"/>
        </w:rPr>
      </w:pPr>
      <w:r w:rsidRPr="009F4C56">
        <w:rPr>
          <w:rStyle w:val="Siln"/>
          <w:rFonts w:ascii="Times New Roman" w:hAnsi="Times New Roman" w:cs="Times New Roman"/>
          <w:b w:val="0"/>
          <w:bCs w:val="0"/>
        </w:rPr>
        <w:t>FOTO – prvotrimestrální screeening 1, 2 – Zleva - Ředitel krnovské nemocnice MUDr. Ladislav Václavec, MBA,</w:t>
      </w:r>
      <w:r w:rsidR="00F81196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r w:rsidR="00F81196" w:rsidRPr="009F4C56">
        <w:rPr>
          <w:rStyle w:val="Siln"/>
          <w:rFonts w:ascii="Times New Roman" w:hAnsi="Times New Roman" w:cs="Times New Roman"/>
          <w:b w:val="0"/>
          <w:bCs w:val="0"/>
        </w:rPr>
        <w:t>primář porodn</w:t>
      </w:r>
      <w:r w:rsidR="00F81196">
        <w:rPr>
          <w:rStyle w:val="Siln"/>
          <w:rFonts w:ascii="Times New Roman" w:hAnsi="Times New Roman" w:cs="Times New Roman"/>
          <w:b w:val="0"/>
          <w:bCs w:val="0"/>
        </w:rPr>
        <w:t>ice MUDr. Jozef Pitoňák, Ph.D.</w:t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>, zástupce primáře krnovské porodnice MUDr. Igor Michalec</w:t>
      </w:r>
      <w:r w:rsidR="00F81196">
        <w:rPr>
          <w:rStyle w:val="Siln"/>
          <w:rFonts w:ascii="Times New Roman" w:hAnsi="Times New Roman" w:cs="Times New Roman"/>
          <w:b w:val="0"/>
          <w:bCs w:val="0"/>
        </w:rPr>
        <w:t xml:space="preserve"> Ph.D., </w:t>
      </w:r>
      <w:r w:rsidR="00F81196" w:rsidRPr="009F4C56">
        <w:rPr>
          <w:rStyle w:val="Siln"/>
          <w:rFonts w:ascii="Times New Roman" w:hAnsi="Times New Roman" w:cs="Times New Roman"/>
          <w:b w:val="0"/>
          <w:bCs w:val="0"/>
        </w:rPr>
        <w:t xml:space="preserve">náměstek hejtmana Moravskoslezského kraje </w:t>
      </w:r>
      <w:r w:rsidR="00F81196">
        <w:rPr>
          <w:rStyle w:val="Siln"/>
          <w:rFonts w:ascii="Times New Roman" w:hAnsi="Times New Roman" w:cs="Times New Roman"/>
          <w:b w:val="0"/>
          <w:bCs w:val="0"/>
        </w:rPr>
        <w:t xml:space="preserve">pro zdravotnictví </w:t>
      </w:r>
      <w:r w:rsidR="00F81196" w:rsidRPr="009F4C56">
        <w:rPr>
          <w:rStyle w:val="Siln"/>
          <w:rFonts w:ascii="Times New Roman" w:hAnsi="Times New Roman" w:cs="Times New Roman"/>
          <w:b w:val="0"/>
          <w:bCs w:val="0"/>
        </w:rPr>
        <w:t>MUDr. Martin Gebauer</w:t>
      </w:r>
      <w:r w:rsidR="00F81196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>slavnostně uvedli do provozu nový ultrazvuk Samsung, který bude využíván při prvortimestrálním screeningu plodu. FOTO Jiří Krušina</w:t>
      </w:r>
    </w:p>
    <w:p w:rsidR="009F4C56" w:rsidRDefault="009F4C56" w:rsidP="004F2B0A">
      <w:pPr>
        <w:pStyle w:val="Bezmezer"/>
        <w:jc w:val="both"/>
        <w:rPr>
          <w:rStyle w:val="Siln"/>
          <w:rFonts w:ascii="Times New Roman" w:hAnsi="Times New Roman" w:cs="Times New Roman"/>
          <w:b w:val="0"/>
          <w:bCs w:val="0"/>
        </w:rPr>
      </w:pPr>
    </w:p>
    <w:p w:rsidR="009F4C56" w:rsidRDefault="005E175C" w:rsidP="004F2B0A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9F4C56">
        <w:rPr>
          <w:rStyle w:val="Siln"/>
          <w:rFonts w:ascii="Times New Roman" w:hAnsi="Times New Roman" w:cs="Times New Roman"/>
          <w:b w:val="0"/>
          <w:bCs w:val="0"/>
        </w:rPr>
        <w:t>FOTO – prvotrimestrální screeening 3, 4</w:t>
      </w:r>
      <w:r w:rsidR="008D2894">
        <w:rPr>
          <w:rStyle w:val="Siln"/>
          <w:rFonts w:ascii="Times New Roman" w:hAnsi="Times New Roman" w:cs="Times New Roman"/>
          <w:b w:val="0"/>
          <w:bCs w:val="0"/>
        </w:rPr>
        <w:t>, 5</w:t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 xml:space="preserve"> – Paní </w:t>
      </w:r>
      <w:r w:rsidR="00F475FB">
        <w:rPr>
          <w:rStyle w:val="Siln"/>
          <w:rFonts w:ascii="Times New Roman" w:hAnsi="Times New Roman" w:cs="Times New Roman"/>
          <w:b w:val="0"/>
          <w:bCs w:val="0"/>
        </w:rPr>
        <w:t xml:space="preserve">Vendula Moravcová </w:t>
      </w:r>
      <w:r w:rsidRPr="009F4C56">
        <w:rPr>
          <w:rStyle w:val="Siln"/>
          <w:rFonts w:ascii="Times New Roman" w:hAnsi="Times New Roman" w:cs="Times New Roman"/>
          <w:b w:val="0"/>
          <w:bCs w:val="0"/>
        </w:rPr>
        <w:t xml:space="preserve">dorazila jako první žena na prvotrimestrální screening do krnovské porodnice. </w:t>
      </w:r>
      <w:r w:rsidR="00157884" w:rsidRPr="009F4C56">
        <w:rPr>
          <w:rStyle w:val="Siln"/>
          <w:rFonts w:ascii="Times New Roman" w:hAnsi="Times New Roman" w:cs="Times New Roman"/>
          <w:b w:val="0"/>
          <w:bCs w:val="0"/>
        </w:rPr>
        <w:t>FOTO Jiří Krušina</w:t>
      </w:r>
    </w:p>
    <w:sectPr w:rsidR="009F4C56" w:rsidSect="00E07D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2E0" w:rsidRDefault="001522E0" w:rsidP="00300220">
      <w:pPr>
        <w:spacing w:after="0" w:line="240" w:lineRule="auto"/>
      </w:pPr>
      <w:r>
        <w:separator/>
      </w:r>
    </w:p>
  </w:endnote>
  <w:endnote w:type="continuationSeparator" w:id="1">
    <w:p w:rsidR="001522E0" w:rsidRDefault="001522E0" w:rsidP="0030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Default="00300220" w:rsidP="00300220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Tel: + 420 554 690 111</w:t>
    </w:r>
    <w:r w:rsidRPr="00300220">
      <w:rPr>
        <w:rFonts w:cs="Times New Roman"/>
        <w:sz w:val="20"/>
        <w:szCs w:val="20"/>
      </w:rPr>
      <w:tab/>
      <w:t>Reg. Krajský soud Ostrava</w:t>
    </w:r>
    <w:r w:rsidRPr="00300220">
      <w:rPr>
        <w:rFonts w:cs="Times New Roman"/>
        <w:sz w:val="20"/>
        <w:szCs w:val="20"/>
      </w:rPr>
      <w:tab/>
      <w:t>IČO: 00844641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Fax: + 420 554 610 164</w:t>
    </w:r>
    <w:r w:rsidRPr="00300220">
      <w:rPr>
        <w:rFonts w:cs="Times New Roman"/>
        <w:sz w:val="20"/>
        <w:szCs w:val="20"/>
      </w:rPr>
      <w:tab/>
      <w:t>Obchodní rejstřík, Pr/876</w:t>
    </w:r>
    <w:r w:rsidRPr="00300220">
      <w:rPr>
        <w:rFonts w:cs="Times New Roman"/>
        <w:sz w:val="20"/>
        <w:szCs w:val="20"/>
      </w:rPr>
      <w:tab/>
      <w:t>DIČ: CZ-00844641</w:t>
    </w:r>
  </w:p>
  <w:p w:rsidR="00300220" w:rsidRPr="00300220" w:rsidRDefault="00300220" w:rsidP="00300220">
    <w:pPr>
      <w:pStyle w:val="Zpat"/>
      <w:rPr>
        <w:rFonts w:cs="Times New Roman"/>
        <w:sz w:val="18"/>
        <w:szCs w:val="18"/>
      </w:rPr>
    </w:pPr>
    <w:r w:rsidRPr="00300220">
      <w:rPr>
        <w:rFonts w:cs="Times New Roman"/>
        <w:sz w:val="20"/>
        <w:szCs w:val="20"/>
      </w:rPr>
      <w:t>e-mail: sekretariat@szzkrnov.cz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18"/>
        <w:szCs w:val="18"/>
      </w:rPr>
      <w:t>Bankovní spojení: Česká spořitelna, a.s.</w:t>
    </w:r>
  </w:p>
  <w:p w:rsidR="00300220" w:rsidRPr="00300220" w:rsidRDefault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 xml:space="preserve">datová schránka: </w:t>
    </w:r>
    <w:r w:rsidRPr="00300220">
      <w:rPr>
        <w:rFonts w:cs="Times New Roman"/>
        <w:b/>
        <w:sz w:val="20"/>
        <w:szCs w:val="20"/>
      </w:rPr>
      <w:t>fiwk7nq</w:t>
    </w:r>
    <w:r w:rsidRPr="00300220">
      <w:rPr>
        <w:rFonts w:cs="Times New Roman"/>
        <w:sz w:val="20"/>
        <w:szCs w:val="20"/>
      </w:rPr>
      <w:ptab w:relativeTo="margin" w:alignment="center" w:leader="none"/>
    </w:r>
    <w:r w:rsidRPr="00300220">
      <w:rPr>
        <w:rFonts w:cs="Times New Roman"/>
        <w:sz w:val="20"/>
        <w:szCs w:val="20"/>
      </w:rPr>
      <w:ptab w:relativeTo="margin" w:alignment="right" w:leader="none"/>
    </w:r>
    <w:r w:rsidRPr="00300220">
      <w:rPr>
        <w:rFonts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2E0" w:rsidRDefault="001522E0" w:rsidP="00300220">
      <w:pPr>
        <w:spacing w:after="0" w:line="240" w:lineRule="auto"/>
      </w:pPr>
      <w:r>
        <w:separator/>
      </w:r>
    </w:p>
  </w:footnote>
  <w:footnote w:type="continuationSeparator" w:id="1">
    <w:p w:rsidR="001522E0" w:rsidRDefault="001522E0" w:rsidP="0030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Pr="00300220" w:rsidRDefault="00300220" w:rsidP="00300220">
    <w:pPr>
      <w:pStyle w:val="Zhlav"/>
      <w:tabs>
        <w:tab w:val="left" w:pos="1418"/>
      </w:tabs>
      <w:rPr>
        <w:sz w:val="20"/>
      </w:rPr>
    </w:pPr>
    <w:r>
      <w:rPr>
        <w:rFonts w:cs="Times New Roman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-20955</wp:posOffset>
          </wp:positionV>
          <wp:extent cx="1466850" cy="638175"/>
          <wp:effectExtent l="19050" t="0" r="0" b="0"/>
          <wp:wrapNone/>
          <wp:docPr id="1" name="obrázek 3" descr="C:\Users\cepova\Desktop\logo_prisp_organizace_MSK_480x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pova\Desktop\logo_prisp_organizace_MSK_480x2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-20955</wp:posOffset>
          </wp:positionV>
          <wp:extent cx="561975" cy="628650"/>
          <wp:effectExtent l="19050" t="0" r="9525" b="0"/>
          <wp:wrapSquare wrapText="right"/>
          <wp:docPr id="2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ab/>
    </w:r>
    <w:r w:rsidRPr="00300220">
      <w:rPr>
        <w:sz w:val="20"/>
      </w:rPr>
      <w:t>Sdružené zdravotnické zařízení Krnov</w:t>
    </w:r>
  </w:p>
  <w:p w:rsidR="00300220" w:rsidRPr="00300220" w:rsidRDefault="00300220" w:rsidP="00300220">
    <w:pPr>
      <w:tabs>
        <w:tab w:val="left" w:pos="1418"/>
      </w:tabs>
      <w:spacing w:after="0" w:line="240" w:lineRule="auto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>příspěvková organizace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</w:p>
  <w:p w:rsidR="00300220" w:rsidRPr="00300220" w:rsidRDefault="00300220" w:rsidP="00300220">
    <w:pPr>
      <w:pStyle w:val="Nadpis7"/>
      <w:ind w:left="1418"/>
      <w:rPr>
        <w:rFonts w:asciiTheme="minorHAnsi" w:hAnsiTheme="minorHAnsi"/>
        <w:b w:val="0"/>
        <w:sz w:val="20"/>
        <w:u w:val="none"/>
      </w:rPr>
    </w:pPr>
    <w:r w:rsidRPr="00300220">
      <w:rPr>
        <w:rFonts w:asciiTheme="minorHAnsi" w:hAnsiTheme="minorHAnsi"/>
        <w:b w:val="0"/>
        <w:sz w:val="20"/>
        <w:u w:val="none"/>
      </w:rPr>
      <w:t>I. P. Pavlova 552/9, Pod Bezručovým vrchem, 794 01 Krnov</w:t>
    </w:r>
  </w:p>
  <w:p w:rsidR="00300220" w:rsidRPr="00300220" w:rsidRDefault="00300220" w:rsidP="00300220">
    <w:pPr>
      <w:spacing w:after="0" w:line="240" w:lineRule="auto"/>
      <w:ind w:left="1418"/>
      <w:jc w:val="both"/>
      <w:rPr>
        <w:rFonts w:cs="Times New Roman"/>
      </w:rPr>
    </w:pPr>
    <w:r w:rsidRPr="00300220">
      <w:rPr>
        <w:rFonts w:cs="Times New Roman"/>
        <w:sz w:val="20"/>
        <w:szCs w:val="20"/>
      </w:rPr>
      <w:t xml:space="preserve">IČ: 00844641; DIČ:CZ00844641; </w:t>
    </w:r>
    <w:hyperlink r:id="rId3" w:history="1">
      <w:r w:rsidRPr="00300220">
        <w:rPr>
          <w:rStyle w:val="Hypertextovodkaz"/>
          <w:rFonts w:cs="Times New Roman"/>
          <w:sz w:val="20"/>
          <w:szCs w:val="20"/>
        </w:rPr>
        <w:t>www.szzkrnov.cz</w:t>
      </w:r>
    </w:hyperlink>
  </w:p>
  <w:p w:rsidR="00300220" w:rsidRPr="00C5790C" w:rsidRDefault="00300220" w:rsidP="00300220">
    <w:pPr>
      <w:pBdr>
        <w:bottom w:val="single" w:sz="4" w:space="1" w:color="auto"/>
      </w:pBdr>
      <w:spacing w:line="240" w:lineRule="auto"/>
      <w:ind w:left="142"/>
      <w:jc w:val="both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220"/>
    <w:rsid w:val="00024249"/>
    <w:rsid w:val="000361E1"/>
    <w:rsid w:val="00086EFA"/>
    <w:rsid w:val="000A53FE"/>
    <w:rsid w:val="000C4F29"/>
    <w:rsid w:val="000E2DE1"/>
    <w:rsid w:val="001229FB"/>
    <w:rsid w:val="001522E0"/>
    <w:rsid w:val="00157884"/>
    <w:rsid w:val="001760F5"/>
    <w:rsid w:val="001C5ADD"/>
    <w:rsid w:val="001E216C"/>
    <w:rsid w:val="0022077E"/>
    <w:rsid w:val="00236784"/>
    <w:rsid w:val="002A1375"/>
    <w:rsid w:val="002D7044"/>
    <w:rsid w:val="00300220"/>
    <w:rsid w:val="00325C7A"/>
    <w:rsid w:val="00375339"/>
    <w:rsid w:val="003A7555"/>
    <w:rsid w:val="003B5E8C"/>
    <w:rsid w:val="003C3C13"/>
    <w:rsid w:val="00403595"/>
    <w:rsid w:val="00403D6D"/>
    <w:rsid w:val="00456B7A"/>
    <w:rsid w:val="00460BF3"/>
    <w:rsid w:val="00462CD1"/>
    <w:rsid w:val="00476FCE"/>
    <w:rsid w:val="00491D20"/>
    <w:rsid w:val="004D3322"/>
    <w:rsid w:val="004E4893"/>
    <w:rsid w:val="004F2B0A"/>
    <w:rsid w:val="005D25CE"/>
    <w:rsid w:val="005E175C"/>
    <w:rsid w:val="005E1D28"/>
    <w:rsid w:val="005E3F2A"/>
    <w:rsid w:val="00626361"/>
    <w:rsid w:val="00631C16"/>
    <w:rsid w:val="00656E39"/>
    <w:rsid w:val="00686050"/>
    <w:rsid w:val="0068659C"/>
    <w:rsid w:val="006B5D67"/>
    <w:rsid w:val="006C3F5D"/>
    <w:rsid w:val="00700017"/>
    <w:rsid w:val="007047EC"/>
    <w:rsid w:val="00707E29"/>
    <w:rsid w:val="007650C8"/>
    <w:rsid w:val="007766D0"/>
    <w:rsid w:val="008576BA"/>
    <w:rsid w:val="00894E2D"/>
    <w:rsid w:val="008A27F0"/>
    <w:rsid w:val="008A650A"/>
    <w:rsid w:val="008D2894"/>
    <w:rsid w:val="008F12C4"/>
    <w:rsid w:val="009418D3"/>
    <w:rsid w:val="00942760"/>
    <w:rsid w:val="009C55A1"/>
    <w:rsid w:val="009E1774"/>
    <w:rsid w:val="009F4C56"/>
    <w:rsid w:val="00B32118"/>
    <w:rsid w:val="00B34783"/>
    <w:rsid w:val="00BA5FE3"/>
    <w:rsid w:val="00BE1E37"/>
    <w:rsid w:val="00BF31AC"/>
    <w:rsid w:val="00C020E3"/>
    <w:rsid w:val="00C23B58"/>
    <w:rsid w:val="00C32D5B"/>
    <w:rsid w:val="00C52961"/>
    <w:rsid w:val="00C70DEF"/>
    <w:rsid w:val="00C742D1"/>
    <w:rsid w:val="00CA3E47"/>
    <w:rsid w:val="00CB4184"/>
    <w:rsid w:val="00CD2B86"/>
    <w:rsid w:val="00D133C5"/>
    <w:rsid w:val="00D20DD0"/>
    <w:rsid w:val="00D433F0"/>
    <w:rsid w:val="00D83233"/>
    <w:rsid w:val="00D9439E"/>
    <w:rsid w:val="00D95373"/>
    <w:rsid w:val="00DC1405"/>
    <w:rsid w:val="00DD7C1A"/>
    <w:rsid w:val="00E07D5B"/>
    <w:rsid w:val="00E17456"/>
    <w:rsid w:val="00EB7F79"/>
    <w:rsid w:val="00EE2B12"/>
    <w:rsid w:val="00F475FB"/>
    <w:rsid w:val="00F479B0"/>
    <w:rsid w:val="00F81196"/>
    <w:rsid w:val="00F948CF"/>
    <w:rsid w:val="00FC398E"/>
    <w:rsid w:val="00FD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375"/>
  </w:style>
  <w:style w:type="paragraph" w:styleId="Nadpis7">
    <w:name w:val="heading 7"/>
    <w:basedOn w:val="Normln"/>
    <w:next w:val="Normln"/>
    <w:link w:val="Nadpis7Char"/>
    <w:qFormat/>
    <w:rsid w:val="0030022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220"/>
  </w:style>
  <w:style w:type="paragraph" w:styleId="Zpat">
    <w:name w:val="footer"/>
    <w:basedOn w:val="Normln"/>
    <w:link w:val="ZpatChar"/>
    <w:uiPriority w:val="99"/>
    <w:semiHidden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0220"/>
  </w:style>
  <w:style w:type="character" w:customStyle="1" w:styleId="Nadpis7Char">
    <w:name w:val="Nadpis 7 Char"/>
    <w:basedOn w:val="Standardnpsmoodstavce"/>
    <w:link w:val="Nadpis7"/>
    <w:rsid w:val="00300220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0220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300220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0022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433F0"/>
    <w:rPr>
      <w:b/>
      <w:bCs/>
    </w:rPr>
  </w:style>
  <w:style w:type="paragraph" w:styleId="Bezmezer">
    <w:name w:val="No Spacing"/>
    <w:uiPriority w:val="1"/>
    <w:qFormat/>
    <w:rsid w:val="00462C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32</cp:revision>
  <dcterms:created xsi:type="dcterms:W3CDTF">2022-02-17T07:20:00Z</dcterms:created>
  <dcterms:modified xsi:type="dcterms:W3CDTF">2022-04-19T10:46:00Z</dcterms:modified>
</cp:coreProperties>
</file>